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2E06" w14:textId="77777777" w:rsidR="00CD507F" w:rsidRDefault="00CD507F" w:rsidP="00CD507F"/>
    <w:p w14:paraId="42F64A30" w14:textId="77777777" w:rsidR="00CD507F" w:rsidRPr="000104FA" w:rsidRDefault="00CD507F" w:rsidP="00647284">
      <w:pPr>
        <w:pStyle w:val="Heading1"/>
      </w:pPr>
      <w:r w:rsidRPr="000104FA">
        <w:t>Purpose</w:t>
      </w:r>
    </w:p>
    <w:p w14:paraId="064BEDC4" w14:textId="47000995" w:rsidR="00CD507F" w:rsidRDefault="00CD507F" w:rsidP="00647284">
      <w:pPr>
        <w:pStyle w:val="BodyText"/>
      </w:pPr>
      <w:r w:rsidRPr="00647284">
        <w:t>The purpose of this micro-credential is to provide a competency-based evaluation.  Earning a micro-credential shows mastery of a skill set and supports professionals in their careers in the wind energy industry.</w:t>
      </w:r>
    </w:p>
    <w:p w14:paraId="29ED2B15" w14:textId="77777777" w:rsidR="00CD507F" w:rsidRDefault="00CD507F" w:rsidP="00647284">
      <w:pPr>
        <w:pStyle w:val="Heading1"/>
      </w:pPr>
      <w:r>
        <w:t>Scope</w:t>
      </w:r>
    </w:p>
    <w:p w14:paraId="0FFE31B7" w14:textId="1FAC38E3" w:rsidR="00267E25" w:rsidRDefault="00CD507F" w:rsidP="00267E25">
      <w:pPr>
        <w:pStyle w:val="BodyText"/>
      </w:pPr>
      <w:bookmarkStart w:id="0" w:name="_Hlk29911123"/>
      <w:r>
        <w:t xml:space="preserve">This micro-credential sets the minimum requirements for a wind technician to demonstrate proficiency in hazardous energy identification, control, and mitigation using current industry standard lockout tagout (LOTO) procedures for </w:t>
      </w:r>
      <w:r w:rsidR="00D24A38">
        <w:t>e</w:t>
      </w:r>
      <w:r>
        <w:t xml:space="preserve">lectrical </w:t>
      </w:r>
      <w:r w:rsidR="00D24A38">
        <w:t>c</w:t>
      </w:r>
      <w:r>
        <w:t>abinets</w:t>
      </w:r>
      <w:r w:rsidRPr="00F46C3C">
        <w:t>.</w:t>
      </w:r>
    </w:p>
    <w:p w14:paraId="25C60084" w14:textId="77777777" w:rsidR="00267E25" w:rsidRDefault="00267E25" w:rsidP="00267E25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7094E" wp14:editId="6C5CE906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D4BD4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64E9FF5D" w14:textId="6F356F8F" w:rsidR="00CD507F" w:rsidRDefault="00267E25" w:rsidP="00267E25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bookmarkEnd w:id="0"/>
      <w:r>
        <w:t>Electrical Cabinets</w:t>
      </w:r>
    </w:p>
    <w:p w14:paraId="7FF6845F" w14:textId="77777777" w:rsidR="00CD507F" w:rsidRPr="00D24A38" w:rsidRDefault="00CD507F" w:rsidP="00267E25">
      <w:pPr>
        <w:pStyle w:val="NoSpacing"/>
        <w:numPr>
          <w:ilvl w:val="0"/>
          <w:numId w:val="58"/>
        </w:numPr>
        <w:ind w:left="360"/>
        <w:rPr>
          <w:b/>
          <w:bCs/>
          <w:sz w:val="21"/>
          <w:szCs w:val="21"/>
        </w:rPr>
      </w:pPr>
      <w:r w:rsidRPr="00D24A38">
        <w:rPr>
          <w:b/>
          <w:bCs/>
          <w:sz w:val="21"/>
          <w:szCs w:val="21"/>
        </w:rPr>
        <w:t>Terminology</w:t>
      </w:r>
    </w:p>
    <w:p w14:paraId="2F413ECD" w14:textId="58522DC0" w:rsidR="00CD507F" w:rsidRPr="00D24A38" w:rsidRDefault="00CD507F" w:rsidP="00267E2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bookmarkStart w:id="1" w:name="_Hlk37065354"/>
      <w:r w:rsidRPr="00D24A38">
        <w:rPr>
          <w:sz w:val="21"/>
          <w:szCs w:val="21"/>
        </w:rPr>
        <w:t>Authorized employee / individual</w:t>
      </w:r>
      <w:r w:rsidR="0007093C">
        <w:rPr>
          <w:sz w:val="21"/>
          <w:szCs w:val="21"/>
        </w:rPr>
        <w:t xml:space="preserve"> – </w:t>
      </w:r>
      <w:r w:rsidRPr="00D24A38">
        <w:rPr>
          <w:sz w:val="21"/>
          <w:szCs w:val="21"/>
        </w:rPr>
        <w:t xml:space="preserve">An employee who locks or tags machines or equipment </w:t>
      </w:r>
      <w:proofErr w:type="gramStart"/>
      <w:r w:rsidRPr="00D24A38">
        <w:rPr>
          <w:sz w:val="21"/>
          <w:szCs w:val="21"/>
        </w:rPr>
        <w:t>in order to</w:t>
      </w:r>
      <w:proofErr w:type="gramEnd"/>
      <w:r w:rsidRPr="00D24A38">
        <w:rPr>
          <w:sz w:val="21"/>
          <w:szCs w:val="21"/>
        </w:rPr>
        <w:t xml:space="preserve"> perform servicing or maintenance. </w:t>
      </w:r>
    </w:p>
    <w:p w14:paraId="751315E9" w14:textId="404F4B5C" w:rsidR="00CD507F" w:rsidRPr="00D24A38" w:rsidRDefault="00CD507F" w:rsidP="00267E2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D24A38">
        <w:rPr>
          <w:sz w:val="21"/>
          <w:szCs w:val="21"/>
        </w:rPr>
        <w:t>Affected employee / individual</w:t>
      </w:r>
      <w:r w:rsidR="0007093C">
        <w:rPr>
          <w:sz w:val="21"/>
          <w:szCs w:val="21"/>
        </w:rPr>
        <w:t xml:space="preserve"> – </w:t>
      </w:r>
      <w:r w:rsidRPr="00D24A38">
        <w:rPr>
          <w:sz w:val="21"/>
          <w:szCs w:val="21"/>
        </w:rPr>
        <w:t>An employee who is required to use machines or equipment on which servicing is performed under the Lockout/Tagout standard or who performs other job responsibilities in an area where such servicing is performed.</w:t>
      </w:r>
    </w:p>
    <w:p w14:paraId="783C8ADF" w14:textId="66298F6A" w:rsidR="00CD507F" w:rsidRPr="00D24A38" w:rsidRDefault="00CD507F" w:rsidP="00267E2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D24A38">
        <w:rPr>
          <w:sz w:val="21"/>
          <w:szCs w:val="21"/>
        </w:rPr>
        <w:t>Other employees</w:t>
      </w:r>
      <w:r w:rsidR="0007093C">
        <w:rPr>
          <w:sz w:val="21"/>
          <w:szCs w:val="21"/>
        </w:rPr>
        <w:t xml:space="preserve"> – </w:t>
      </w:r>
      <w:r w:rsidRPr="00D24A38">
        <w:rPr>
          <w:sz w:val="21"/>
          <w:szCs w:val="21"/>
        </w:rPr>
        <w:t>All employees who are or may be in an area where energy control procedures may be utilized.</w:t>
      </w:r>
    </w:p>
    <w:p w14:paraId="45A87756" w14:textId="5194F940" w:rsidR="00CD507F" w:rsidRPr="00D24A38" w:rsidRDefault="00CD507F" w:rsidP="00267E2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D24A38">
        <w:rPr>
          <w:sz w:val="21"/>
          <w:szCs w:val="21"/>
        </w:rPr>
        <w:t>Capable of being locked out</w:t>
      </w:r>
      <w:r w:rsidR="0007093C">
        <w:rPr>
          <w:sz w:val="21"/>
          <w:szCs w:val="21"/>
        </w:rPr>
        <w:t xml:space="preserve"> – </w:t>
      </w:r>
      <w:r w:rsidRPr="00D24A38">
        <w:rPr>
          <w:sz w:val="21"/>
          <w:szCs w:val="21"/>
        </w:rPr>
        <w:t>An energy-isolating device is considered capable of being locked out if it:</w:t>
      </w:r>
    </w:p>
    <w:p w14:paraId="6AF6EE7D" w14:textId="77777777" w:rsidR="00CD507F" w:rsidRPr="00D24A38" w:rsidRDefault="00CD507F" w:rsidP="00267E2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D24A38">
        <w:rPr>
          <w:sz w:val="21"/>
          <w:szCs w:val="21"/>
        </w:rPr>
        <w:t xml:space="preserve"> Is designed with a hasp or other means of attachment to which a lock can be affixed.</w:t>
      </w:r>
    </w:p>
    <w:p w14:paraId="1E281FDB" w14:textId="77777777" w:rsidR="00CD507F" w:rsidRPr="00D24A38" w:rsidRDefault="00CD507F" w:rsidP="00267E2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D24A38">
        <w:rPr>
          <w:sz w:val="21"/>
          <w:szCs w:val="21"/>
        </w:rPr>
        <w:t xml:space="preserve"> Has a locking mechanism built into it.</w:t>
      </w:r>
    </w:p>
    <w:p w14:paraId="045AE483" w14:textId="77777777" w:rsidR="00CD507F" w:rsidRPr="00D24A38" w:rsidRDefault="00CD507F" w:rsidP="00267E2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D24A38">
        <w:rPr>
          <w:sz w:val="21"/>
          <w:szCs w:val="21"/>
        </w:rPr>
        <w:t xml:space="preserve"> Can be locked without dismantling, rebuilding, or replacing the energy-isolating device or permanently altering its energy control capability.</w:t>
      </w:r>
    </w:p>
    <w:p w14:paraId="2DFD21CD" w14:textId="1781F543" w:rsidR="00CD507F" w:rsidRPr="00D24A38" w:rsidRDefault="00CD507F" w:rsidP="00267E2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D24A38">
        <w:rPr>
          <w:sz w:val="21"/>
          <w:szCs w:val="21"/>
        </w:rPr>
        <w:t>Energized</w:t>
      </w:r>
      <w:r w:rsidR="0007093C">
        <w:rPr>
          <w:sz w:val="21"/>
          <w:szCs w:val="21"/>
        </w:rPr>
        <w:t xml:space="preserve"> – </w:t>
      </w:r>
      <w:r w:rsidRPr="00D24A38">
        <w:rPr>
          <w:sz w:val="21"/>
          <w:szCs w:val="21"/>
        </w:rPr>
        <w:t xml:space="preserve">Machines and equipment are energized when they are connected to an energy </w:t>
      </w:r>
      <w:proofErr w:type="gramStart"/>
      <w:r w:rsidRPr="00D24A38">
        <w:rPr>
          <w:sz w:val="21"/>
          <w:szCs w:val="21"/>
        </w:rPr>
        <w:t>source</w:t>
      </w:r>
      <w:proofErr w:type="gramEnd"/>
      <w:r w:rsidRPr="00D24A38">
        <w:rPr>
          <w:sz w:val="21"/>
          <w:szCs w:val="21"/>
        </w:rPr>
        <w:t xml:space="preserve"> or they contain residual or stored energy.</w:t>
      </w:r>
    </w:p>
    <w:p w14:paraId="63066F64" w14:textId="0846DCFC" w:rsidR="00CD507F" w:rsidRPr="00D24A38" w:rsidRDefault="00CD507F" w:rsidP="00267E2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D24A38">
        <w:rPr>
          <w:sz w:val="21"/>
          <w:szCs w:val="21"/>
        </w:rPr>
        <w:t>Energy-isolating device</w:t>
      </w:r>
      <w:r w:rsidR="0007093C">
        <w:rPr>
          <w:sz w:val="21"/>
          <w:szCs w:val="21"/>
        </w:rPr>
        <w:t xml:space="preserve"> – </w:t>
      </w:r>
      <w:r w:rsidRPr="00D24A38">
        <w:rPr>
          <w:sz w:val="21"/>
          <w:szCs w:val="21"/>
        </w:rPr>
        <w:t xml:space="preserve">A mechanical device that physically prevents the transmission or release of energy, including but not limited to the following: A manually operated electrical circuit breaker; a disconnect switch; a manually operated switch by which the conductors of a circuit can be disconnected from all ungrounded supply </w:t>
      </w:r>
      <w:proofErr w:type="gramStart"/>
      <w:r w:rsidRPr="00D24A38">
        <w:rPr>
          <w:sz w:val="21"/>
          <w:szCs w:val="21"/>
        </w:rPr>
        <w:t>conductors</w:t>
      </w:r>
      <w:proofErr w:type="gramEnd"/>
      <w:r w:rsidRPr="00D24A38">
        <w:rPr>
          <w:sz w:val="21"/>
          <w:szCs w:val="21"/>
        </w:rPr>
        <w:t xml:space="preserve"> and, in addition, no pole can be operated independently; a line valve; a block; and any similar device used to block or isolate energy. Push buttons, selector switches and other control circuit type devices are not energy isolating devices.</w:t>
      </w:r>
    </w:p>
    <w:p w14:paraId="08EC38D5" w14:textId="6DB43381" w:rsidR="00CD507F" w:rsidRPr="00D24A38" w:rsidRDefault="00CD507F" w:rsidP="00267E2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D24A38">
        <w:rPr>
          <w:sz w:val="21"/>
          <w:szCs w:val="21"/>
        </w:rPr>
        <w:t>Energy source</w:t>
      </w:r>
      <w:r w:rsidR="0007093C">
        <w:rPr>
          <w:sz w:val="21"/>
          <w:szCs w:val="21"/>
        </w:rPr>
        <w:t xml:space="preserve"> – </w:t>
      </w:r>
      <w:r w:rsidRPr="00D24A38">
        <w:rPr>
          <w:sz w:val="21"/>
          <w:szCs w:val="21"/>
        </w:rPr>
        <w:t>Any source of electrical, mechanical, hydraulic, pneumatic, chemical, thermal, or other energy.</w:t>
      </w:r>
    </w:p>
    <w:p w14:paraId="694CED43" w14:textId="77777777" w:rsidR="00CD507F" w:rsidRPr="00D24A38" w:rsidRDefault="00CD507F" w:rsidP="00267E2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D24A38">
        <w:rPr>
          <w:sz w:val="21"/>
          <w:szCs w:val="21"/>
        </w:rPr>
        <w:t>Group LOTO – One authorized individual performs steps of LOTO while affected individuals will verify de-energization prior to beginning work.</w:t>
      </w:r>
    </w:p>
    <w:p w14:paraId="473711C9" w14:textId="7ABA937D" w:rsidR="00CD507F" w:rsidRPr="00D24A38" w:rsidRDefault="00CD507F" w:rsidP="00267E2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D24A38">
        <w:rPr>
          <w:sz w:val="21"/>
          <w:szCs w:val="21"/>
        </w:rPr>
        <w:lastRenderedPageBreak/>
        <w:t>Lockout</w:t>
      </w:r>
      <w:r w:rsidR="0007093C">
        <w:rPr>
          <w:sz w:val="21"/>
          <w:szCs w:val="21"/>
        </w:rPr>
        <w:t xml:space="preserve"> – </w:t>
      </w:r>
      <w:r w:rsidRPr="00D24A38">
        <w:rPr>
          <w:sz w:val="21"/>
          <w:szCs w:val="21"/>
        </w:rPr>
        <w:t>The placement of a lockout device on an energy-isolating device, in accordance with an established procedure, ensuring that the energy-isolating device and the equipment being controlled cannot be operated until the lockout device is removed.</w:t>
      </w:r>
    </w:p>
    <w:p w14:paraId="26B21BD2" w14:textId="74210AD1" w:rsidR="00CD507F" w:rsidRPr="00D24A38" w:rsidRDefault="00CD507F" w:rsidP="00267E2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D24A38">
        <w:rPr>
          <w:sz w:val="21"/>
          <w:szCs w:val="21"/>
        </w:rPr>
        <w:t>Lockout device</w:t>
      </w:r>
      <w:r w:rsidR="0007093C">
        <w:rPr>
          <w:sz w:val="21"/>
          <w:szCs w:val="21"/>
        </w:rPr>
        <w:t xml:space="preserve"> – </w:t>
      </w:r>
      <w:r w:rsidRPr="00D24A38">
        <w:rPr>
          <w:sz w:val="21"/>
          <w:szCs w:val="21"/>
        </w:rPr>
        <w:t xml:space="preserve">Any device that uses positive means, such as a lock, blank </w:t>
      </w:r>
      <w:proofErr w:type="gramStart"/>
      <w:r w:rsidRPr="00D24A38">
        <w:rPr>
          <w:sz w:val="21"/>
          <w:szCs w:val="21"/>
        </w:rPr>
        <w:t>flanges</w:t>
      </w:r>
      <w:proofErr w:type="gramEnd"/>
      <w:r w:rsidRPr="00D24A38">
        <w:rPr>
          <w:sz w:val="21"/>
          <w:szCs w:val="21"/>
        </w:rPr>
        <w:t xml:space="preserve"> and bolted slip blinds, to hold an energy-isolating device in a safe position, thereby preventing the energizing of machinery or equipment.</w:t>
      </w:r>
    </w:p>
    <w:p w14:paraId="19E20BED" w14:textId="136BAD30" w:rsidR="00CD507F" w:rsidRPr="00D24A38" w:rsidRDefault="00CD507F" w:rsidP="00267E2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D24A38">
        <w:rPr>
          <w:sz w:val="21"/>
          <w:szCs w:val="21"/>
        </w:rPr>
        <w:t>Normal production operations</w:t>
      </w:r>
      <w:r w:rsidR="0007093C">
        <w:rPr>
          <w:sz w:val="21"/>
          <w:szCs w:val="21"/>
        </w:rPr>
        <w:t xml:space="preserve"> – </w:t>
      </w:r>
      <w:r w:rsidRPr="00D24A38">
        <w:rPr>
          <w:sz w:val="21"/>
          <w:szCs w:val="21"/>
        </w:rPr>
        <w:t>Utilization of a machine or equipment to perform its intended production function.</w:t>
      </w:r>
    </w:p>
    <w:p w14:paraId="0FF04543" w14:textId="784C5A54" w:rsidR="00CD507F" w:rsidRPr="00D24A38" w:rsidRDefault="00CD507F" w:rsidP="00267E2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D24A38">
        <w:rPr>
          <w:sz w:val="21"/>
          <w:szCs w:val="21"/>
        </w:rPr>
        <w:t>Personal Protective Equipment (PPE)</w:t>
      </w:r>
      <w:r w:rsidR="0007093C">
        <w:rPr>
          <w:sz w:val="21"/>
          <w:szCs w:val="21"/>
        </w:rPr>
        <w:t xml:space="preserve"> – </w:t>
      </w:r>
      <w:r w:rsidRPr="00D24A38">
        <w:rPr>
          <w:sz w:val="21"/>
          <w:szCs w:val="21"/>
        </w:rPr>
        <w:t>Equipment designed to protect the wearer's body from injury or infection. (Source</w:t>
      </w:r>
      <w:r w:rsidR="0007093C">
        <w:rPr>
          <w:sz w:val="21"/>
          <w:szCs w:val="21"/>
        </w:rPr>
        <w:t xml:space="preserve"> – </w:t>
      </w:r>
      <w:hyperlink r:id="rId11" w:history="1">
        <w:r w:rsidRPr="00D24A38">
          <w:rPr>
            <w:rStyle w:val="Hyperlink"/>
            <w:sz w:val="21"/>
            <w:szCs w:val="21"/>
          </w:rPr>
          <w:t>https://www.google.com/search?client=firefox-b-1-d&amp;q=Personal+Protective+Equipment</w:t>
        </w:r>
      </w:hyperlink>
      <w:r w:rsidRPr="00D24A38">
        <w:rPr>
          <w:sz w:val="21"/>
          <w:szCs w:val="21"/>
        </w:rPr>
        <w:t>)</w:t>
      </w:r>
    </w:p>
    <w:bookmarkEnd w:id="1"/>
    <w:p w14:paraId="0F9DDDBB" w14:textId="77777777" w:rsidR="00CD507F" w:rsidRPr="00D24A38" w:rsidRDefault="00CD507F" w:rsidP="00267E25">
      <w:pPr>
        <w:pStyle w:val="NoSpacing"/>
        <w:rPr>
          <w:sz w:val="21"/>
          <w:szCs w:val="21"/>
        </w:rPr>
      </w:pPr>
    </w:p>
    <w:p w14:paraId="364FFFDD" w14:textId="77777777" w:rsidR="00CD507F" w:rsidRPr="00D24A38" w:rsidRDefault="00CD507F" w:rsidP="00267E25">
      <w:pPr>
        <w:pStyle w:val="NoSpacing"/>
        <w:numPr>
          <w:ilvl w:val="0"/>
          <w:numId w:val="58"/>
        </w:numPr>
        <w:ind w:left="360"/>
        <w:rPr>
          <w:b/>
          <w:bCs/>
          <w:sz w:val="21"/>
          <w:szCs w:val="21"/>
        </w:rPr>
      </w:pPr>
      <w:r w:rsidRPr="00D24A38">
        <w:rPr>
          <w:b/>
          <w:bCs/>
          <w:sz w:val="21"/>
          <w:szCs w:val="21"/>
        </w:rPr>
        <w:t>Acronyms</w:t>
      </w:r>
    </w:p>
    <w:p w14:paraId="36178C37" w14:textId="77777777" w:rsidR="00CD507F" w:rsidRPr="00D24A38" w:rsidRDefault="00CD507F" w:rsidP="00267E25">
      <w:pPr>
        <w:pStyle w:val="NoSpacing"/>
        <w:numPr>
          <w:ilvl w:val="1"/>
          <w:numId w:val="58"/>
        </w:numPr>
        <w:ind w:left="1080"/>
        <w:rPr>
          <w:sz w:val="21"/>
          <w:szCs w:val="21"/>
        </w:rPr>
      </w:pPr>
      <w:r w:rsidRPr="00D24A38">
        <w:rPr>
          <w:sz w:val="21"/>
          <w:szCs w:val="21"/>
        </w:rPr>
        <w:t>LOTO – Lock Out Tag Out</w:t>
      </w:r>
    </w:p>
    <w:p w14:paraId="406AE608" w14:textId="77777777" w:rsidR="00CD507F" w:rsidRPr="00D24A38" w:rsidRDefault="00CD507F" w:rsidP="00267E25">
      <w:pPr>
        <w:pStyle w:val="NoSpacing"/>
        <w:rPr>
          <w:b/>
          <w:bCs/>
          <w:sz w:val="21"/>
          <w:szCs w:val="21"/>
        </w:rPr>
      </w:pPr>
    </w:p>
    <w:p w14:paraId="6007A8C1" w14:textId="77777777" w:rsidR="00CD507F" w:rsidRPr="00D24A38" w:rsidRDefault="00CD507F" w:rsidP="00267E25">
      <w:pPr>
        <w:pStyle w:val="NoSpacing"/>
        <w:numPr>
          <w:ilvl w:val="0"/>
          <w:numId w:val="58"/>
        </w:numPr>
        <w:ind w:left="360"/>
        <w:rPr>
          <w:b/>
          <w:bCs/>
          <w:sz w:val="21"/>
          <w:szCs w:val="21"/>
        </w:rPr>
      </w:pPr>
      <w:r w:rsidRPr="00D24A38">
        <w:rPr>
          <w:b/>
          <w:bCs/>
          <w:sz w:val="21"/>
          <w:szCs w:val="21"/>
        </w:rPr>
        <w:t>Lockout Tagout of Electrical Cabinets</w:t>
      </w:r>
    </w:p>
    <w:p w14:paraId="20E1EAE0" w14:textId="77777777" w:rsidR="00CD507F" w:rsidRPr="00D24A38" w:rsidRDefault="00CD507F" w:rsidP="00267E25">
      <w:pPr>
        <w:pStyle w:val="ListParagraph"/>
        <w:numPr>
          <w:ilvl w:val="1"/>
          <w:numId w:val="58"/>
        </w:numPr>
        <w:spacing w:after="0" w:line="240" w:lineRule="auto"/>
        <w:ind w:left="1080"/>
        <w:rPr>
          <w:sz w:val="21"/>
          <w:szCs w:val="21"/>
        </w:rPr>
      </w:pPr>
      <w:r w:rsidRPr="00D24A38">
        <w:rPr>
          <w:sz w:val="21"/>
          <w:szCs w:val="21"/>
        </w:rPr>
        <w:t>To prove competency the candidate MUST:</w:t>
      </w:r>
    </w:p>
    <w:p w14:paraId="15FC6965" w14:textId="77777777" w:rsidR="00CD507F" w:rsidRPr="00D24A38" w:rsidRDefault="00CD507F" w:rsidP="00267E2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D24A38">
        <w:rPr>
          <w:sz w:val="21"/>
          <w:szCs w:val="21"/>
        </w:rPr>
        <w:t xml:space="preserve"> Perform a hazard assessment for the area in which they are to demonstrate proper LOTO procedures.</w:t>
      </w:r>
    </w:p>
    <w:p w14:paraId="0F640F40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bookmarkStart w:id="2" w:name="_Hlk41568393"/>
      <w:r w:rsidRPr="00D24A38">
        <w:rPr>
          <w:sz w:val="21"/>
          <w:szCs w:val="21"/>
        </w:rPr>
        <w:t>Confined space entry</w:t>
      </w:r>
    </w:p>
    <w:p w14:paraId="0CA9CFA3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sz w:val="21"/>
          <w:szCs w:val="21"/>
        </w:rPr>
        <w:t>Arc Flash</w:t>
      </w:r>
    </w:p>
    <w:p w14:paraId="698F5B55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sz w:val="21"/>
          <w:szCs w:val="21"/>
        </w:rPr>
        <w:t>Energized equipment and electric shock</w:t>
      </w:r>
    </w:p>
    <w:p w14:paraId="3BAFB1C8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sz w:val="21"/>
          <w:szCs w:val="21"/>
        </w:rPr>
        <w:t xml:space="preserve">Multiple energy sources and magnitudes </w:t>
      </w:r>
    </w:p>
    <w:p w14:paraId="5E4420B1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sz w:val="21"/>
          <w:szCs w:val="21"/>
        </w:rPr>
        <w:t>Wildlife</w:t>
      </w:r>
    </w:p>
    <w:p w14:paraId="76A71ABD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sz w:val="21"/>
          <w:szCs w:val="21"/>
        </w:rPr>
        <w:t>Standing Water</w:t>
      </w:r>
    </w:p>
    <w:bookmarkEnd w:id="2"/>
    <w:p w14:paraId="03B9A8D8" w14:textId="77777777" w:rsidR="00CD507F" w:rsidRPr="00D24A38" w:rsidRDefault="00CD507F" w:rsidP="00267E2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D24A38">
        <w:rPr>
          <w:sz w:val="21"/>
          <w:szCs w:val="21"/>
        </w:rPr>
        <w:t>Select and inspect appropriate PPE for the de-energization of equipment.</w:t>
      </w:r>
    </w:p>
    <w:p w14:paraId="048F1467" w14:textId="77777777" w:rsidR="00CD507F" w:rsidRPr="00D24A38" w:rsidRDefault="00CD507F" w:rsidP="00267E2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D24A38">
        <w:rPr>
          <w:sz w:val="21"/>
          <w:szCs w:val="21"/>
        </w:rPr>
        <w:t>Select appropriate LOTO based on manufacturers recommendation and company policy for the de-energization of the Electrical Cabinets. Identify the zone of protection given the energy isolating devices applied.</w:t>
      </w:r>
    </w:p>
    <w:p w14:paraId="000E7429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sz w:val="21"/>
          <w:szCs w:val="21"/>
        </w:rPr>
        <w:t>Control Cabinet</w:t>
      </w:r>
    </w:p>
    <w:p w14:paraId="458AF9F9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sz w:val="21"/>
          <w:szCs w:val="21"/>
        </w:rPr>
        <w:t>Converter Cabinet</w:t>
      </w:r>
    </w:p>
    <w:p w14:paraId="7FA49E52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sz w:val="21"/>
          <w:szCs w:val="21"/>
        </w:rPr>
        <w:t>Top Box</w:t>
      </w:r>
    </w:p>
    <w:p w14:paraId="695AA799" w14:textId="77777777" w:rsidR="00CD507F" w:rsidRPr="00D24A38" w:rsidRDefault="00CD507F" w:rsidP="00267E2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D24A38">
        <w:rPr>
          <w:sz w:val="21"/>
          <w:szCs w:val="21"/>
        </w:rPr>
        <w:t>Perform the LOTO, using appropriate steps.</w:t>
      </w:r>
    </w:p>
    <w:p w14:paraId="55DC8381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b/>
          <w:bCs/>
          <w:i/>
          <w:iCs/>
          <w:sz w:val="21"/>
          <w:szCs w:val="21"/>
        </w:rPr>
        <w:t>Prepare</w:t>
      </w:r>
      <w:r w:rsidRPr="00D24A38">
        <w:rPr>
          <w:b/>
          <w:bCs/>
          <w:sz w:val="21"/>
          <w:szCs w:val="21"/>
        </w:rPr>
        <w:t>:</w:t>
      </w:r>
      <w:r w:rsidRPr="00D24A38">
        <w:rPr>
          <w:sz w:val="21"/>
          <w:szCs w:val="21"/>
        </w:rPr>
        <w:t xml:space="preserve"> Gather paperwork, PPE, and required tooling. Notify affected individuals the LOTO process is about to begin.</w:t>
      </w:r>
    </w:p>
    <w:p w14:paraId="07ADCD6C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b/>
          <w:bCs/>
          <w:i/>
          <w:iCs/>
          <w:sz w:val="21"/>
          <w:szCs w:val="21"/>
        </w:rPr>
        <w:t>Shutdown</w:t>
      </w:r>
      <w:r w:rsidRPr="00D24A38">
        <w:rPr>
          <w:b/>
          <w:bCs/>
          <w:sz w:val="21"/>
          <w:szCs w:val="21"/>
        </w:rPr>
        <w:t>:</w:t>
      </w:r>
      <w:r w:rsidRPr="00D24A38">
        <w:rPr>
          <w:sz w:val="21"/>
          <w:szCs w:val="21"/>
        </w:rPr>
        <w:t xml:space="preserve"> Shutdown the equipment.</w:t>
      </w:r>
    </w:p>
    <w:p w14:paraId="31AE6EBE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b/>
          <w:bCs/>
          <w:i/>
          <w:iCs/>
          <w:sz w:val="21"/>
          <w:szCs w:val="21"/>
        </w:rPr>
        <w:t>Isolate</w:t>
      </w:r>
      <w:r w:rsidRPr="00D24A38">
        <w:rPr>
          <w:b/>
          <w:bCs/>
          <w:sz w:val="21"/>
          <w:szCs w:val="21"/>
        </w:rPr>
        <w:t>:</w:t>
      </w:r>
      <w:r w:rsidRPr="00D24A38">
        <w:rPr>
          <w:sz w:val="21"/>
          <w:szCs w:val="21"/>
        </w:rPr>
        <w:t xml:space="preserve"> Isolate or disconnect the equipment from energy sources</w:t>
      </w:r>
    </w:p>
    <w:p w14:paraId="0BDB45F2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b/>
          <w:bCs/>
          <w:i/>
          <w:iCs/>
          <w:sz w:val="21"/>
          <w:szCs w:val="21"/>
        </w:rPr>
        <w:t>Apply</w:t>
      </w:r>
      <w:r w:rsidRPr="00D24A38">
        <w:rPr>
          <w:b/>
          <w:bCs/>
          <w:sz w:val="21"/>
          <w:szCs w:val="21"/>
        </w:rPr>
        <w:t>:</w:t>
      </w:r>
      <w:r w:rsidRPr="00D24A38">
        <w:rPr>
          <w:sz w:val="21"/>
          <w:szCs w:val="21"/>
        </w:rPr>
        <w:t xml:space="preserve"> Apply Lockout/Tagout Devices to Energy Isolating Devices.</w:t>
      </w:r>
    </w:p>
    <w:p w14:paraId="7616FCFF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b/>
          <w:bCs/>
          <w:i/>
          <w:iCs/>
          <w:sz w:val="21"/>
          <w:szCs w:val="21"/>
        </w:rPr>
        <w:t>Control</w:t>
      </w:r>
      <w:r w:rsidRPr="00D24A38">
        <w:rPr>
          <w:b/>
          <w:bCs/>
          <w:sz w:val="21"/>
          <w:szCs w:val="21"/>
        </w:rPr>
        <w:t>:</w:t>
      </w:r>
      <w:r w:rsidRPr="00D24A38">
        <w:rPr>
          <w:sz w:val="21"/>
          <w:szCs w:val="21"/>
        </w:rPr>
        <w:t xml:space="preserve"> Control, release, or restrain all potential stored or residual energy.</w:t>
      </w:r>
    </w:p>
    <w:p w14:paraId="6AF4C9A8" w14:textId="77777777" w:rsidR="00CD507F" w:rsidRPr="00D24A38" w:rsidRDefault="00CD507F" w:rsidP="00267E25">
      <w:pPr>
        <w:pStyle w:val="NoSpacing"/>
        <w:numPr>
          <w:ilvl w:val="3"/>
          <w:numId w:val="58"/>
        </w:numPr>
        <w:ind w:left="2520"/>
        <w:rPr>
          <w:sz w:val="21"/>
          <w:szCs w:val="21"/>
        </w:rPr>
      </w:pPr>
      <w:r w:rsidRPr="00D24A38">
        <w:rPr>
          <w:b/>
          <w:bCs/>
          <w:i/>
          <w:iCs/>
          <w:sz w:val="21"/>
          <w:szCs w:val="21"/>
        </w:rPr>
        <w:t>Verify</w:t>
      </w:r>
      <w:r w:rsidRPr="00D24A38">
        <w:rPr>
          <w:b/>
          <w:bCs/>
          <w:sz w:val="21"/>
          <w:szCs w:val="21"/>
        </w:rPr>
        <w:t>:</w:t>
      </w:r>
      <w:r w:rsidRPr="00D24A38">
        <w:rPr>
          <w:sz w:val="21"/>
          <w:szCs w:val="21"/>
        </w:rPr>
        <w:t xml:space="preserve"> Verify zero volts during a HCH test using a DMM. Verify safe pressure using pressure gauge. Verify no actuation (blade movement?) during a function test.</w:t>
      </w:r>
    </w:p>
    <w:p w14:paraId="4BE91828" w14:textId="77777777" w:rsidR="00CD507F" w:rsidRPr="00D24A38" w:rsidRDefault="00CD507F" w:rsidP="00267E25">
      <w:pPr>
        <w:pStyle w:val="NoSpacing"/>
        <w:numPr>
          <w:ilvl w:val="2"/>
          <w:numId w:val="58"/>
        </w:numPr>
        <w:ind w:left="1800"/>
        <w:rPr>
          <w:sz w:val="21"/>
          <w:szCs w:val="21"/>
        </w:rPr>
      </w:pPr>
      <w:r w:rsidRPr="00D24A38">
        <w:rPr>
          <w:sz w:val="21"/>
          <w:szCs w:val="21"/>
        </w:rPr>
        <w:t>Upon completion of work and prior to re-energization candidate must verify all individuals, tools, and debris are clear of the area.</w:t>
      </w:r>
    </w:p>
    <w:p w14:paraId="4BFE73E5" w14:textId="167E45AF" w:rsidR="0015207A" w:rsidRPr="00D24A38" w:rsidRDefault="0015207A" w:rsidP="00CD507F">
      <w:pPr>
        <w:rPr>
          <w:sz w:val="21"/>
          <w:szCs w:val="21"/>
        </w:rPr>
      </w:pPr>
    </w:p>
    <w:sectPr w:rsidR="0015207A" w:rsidRPr="00D24A38" w:rsidSect="008A6F4A">
      <w:headerReference w:type="default" r:id="rId12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CE50" w14:textId="77777777" w:rsidR="00407620" w:rsidRDefault="00407620" w:rsidP="00D76427">
      <w:r>
        <w:separator/>
      </w:r>
    </w:p>
  </w:endnote>
  <w:endnote w:type="continuationSeparator" w:id="0">
    <w:p w14:paraId="06324E2F" w14:textId="77777777" w:rsidR="00407620" w:rsidRDefault="00407620" w:rsidP="00D76427">
      <w:r>
        <w:continuationSeparator/>
      </w:r>
    </w:p>
  </w:endnote>
  <w:endnote w:type="continuationNotice" w:id="1">
    <w:p w14:paraId="10BCEC3D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3C92" w14:textId="77777777" w:rsidR="00407620" w:rsidRDefault="00407620" w:rsidP="00D76427">
      <w:r>
        <w:separator/>
      </w:r>
    </w:p>
  </w:footnote>
  <w:footnote w:type="continuationSeparator" w:id="0">
    <w:p w14:paraId="674F470A" w14:textId="77777777" w:rsidR="00407620" w:rsidRDefault="00407620" w:rsidP="00D76427">
      <w:r>
        <w:continuationSeparator/>
      </w:r>
    </w:p>
  </w:footnote>
  <w:footnote w:type="continuationNotice" w:id="1">
    <w:p w14:paraId="32E0D1D5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8240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FE785D"/>
    <w:multiLevelType w:val="multilevel"/>
    <w:tmpl w:val="1AD01C40"/>
    <w:numStyleLink w:val="CurrentList39"/>
  </w:abstractNum>
  <w:abstractNum w:abstractNumId="30" w15:restartNumberingAfterBreak="0">
    <w:nsid w:val="552C3BE5"/>
    <w:multiLevelType w:val="multilevel"/>
    <w:tmpl w:val="3C54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93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BA63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5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5"/>
  </w:num>
  <w:num w:numId="2" w16cid:durableId="713386383">
    <w:abstractNumId w:val="23"/>
  </w:num>
  <w:num w:numId="3" w16cid:durableId="1973903914">
    <w:abstractNumId w:val="26"/>
  </w:num>
  <w:num w:numId="4" w16cid:durableId="962270363">
    <w:abstractNumId w:val="27"/>
  </w:num>
  <w:num w:numId="5" w16cid:durableId="904217566">
    <w:abstractNumId w:val="9"/>
  </w:num>
  <w:num w:numId="6" w16cid:durableId="1211920935">
    <w:abstractNumId w:val="3"/>
  </w:num>
  <w:num w:numId="7" w16cid:durableId="957105638">
    <w:abstractNumId w:val="39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8"/>
  </w:num>
  <w:num w:numId="11" w16cid:durableId="122355759">
    <w:abstractNumId w:val="10"/>
  </w:num>
  <w:num w:numId="12" w16cid:durableId="751126289">
    <w:abstractNumId w:val="48"/>
  </w:num>
  <w:num w:numId="13" w16cid:durableId="43450486">
    <w:abstractNumId w:val="32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2"/>
  </w:num>
  <w:num w:numId="17" w16cid:durableId="1867909271">
    <w:abstractNumId w:val="44"/>
  </w:num>
  <w:num w:numId="18" w16cid:durableId="1807042813">
    <w:abstractNumId w:val="34"/>
  </w:num>
  <w:num w:numId="19" w16cid:durableId="1826584545">
    <w:abstractNumId w:val="35"/>
  </w:num>
  <w:num w:numId="20" w16cid:durableId="735010433">
    <w:abstractNumId w:val="4"/>
  </w:num>
  <w:num w:numId="21" w16cid:durableId="892889658">
    <w:abstractNumId w:val="43"/>
  </w:num>
  <w:num w:numId="22" w16cid:durableId="69812054">
    <w:abstractNumId w:val="36"/>
  </w:num>
  <w:num w:numId="23" w16cid:durableId="1629048268">
    <w:abstractNumId w:val="5"/>
  </w:num>
  <w:num w:numId="24" w16cid:durableId="1435663986">
    <w:abstractNumId w:val="31"/>
  </w:num>
  <w:num w:numId="25" w16cid:durableId="906302629">
    <w:abstractNumId w:val="16"/>
  </w:num>
  <w:num w:numId="26" w16cid:durableId="2032805256">
    <w:abstractNumId w:val="12"/>
  </w:num>
  <w:num w:numId="27" w16cid:durableId="483352900">
    <w:abstractNumId w:val="24"/>
  </w:num>
  <w:num w:numId="28" w16cid:durableId="1385368765">
    <w:abstractNumId w:val="33"/>
  </w:num>
  <w:num w:numId="29" w16cid:durableId="1987541501">
    <w:abstractNumId w:val="50"/>
  </w:num>
  <w:num w:numId="30" w16cid:durableId="236015546">
    <w:abstractNumId w:val="45"/>
  </w:num>
  <w:num w:numId="31" w16cid:durableId="2134978807">
    <w:abstractNumId w:val="40"/>
  </w:num>
  <w:num w:numId="32" w16cid:durableId="1051002293">
    <w:abstractNumId w:val="17"/>
  </w:num>
  <w:num w:numId="33" w16cid:durableId="466238224">
    <w:abstractNumId w:val="15"/>
  </w:num>
  <w:num w:numId="34" w16cid:durableId="6955736">
    <w:abstractNumId w:val="37"/>
  </w:num>
  <w:num w:numId="35" w16cid:durableId="1993633790">
    <w:abstractNumId w:val="18"/>
  </w:num>
  <w:num w:numId="36" w16cid:durableId="1551577289">
    <w:abstractNumId w:val="21"/>
  </w:num>
  <w:num w:numId="37" w16cid:durableId="1153184761">
    <w:abstractNumId w:val="20"/>
  </w:num>
  <w:num w:numId="38" w16cid:durableId="868026440">
    <w:abstractNumId w:val="8"/>
  </w:num>
  <w:num w:numId="39" w16cid:durableId="1138692973">
    <w:abstractNumId w:val="47"/>
  </w:num>
  <w:num w:numId="40" w16cid:durableId="2103069516">
    <w:abstractNumId w:val="6"/>
  </w:num>
  <w:num w:numId="41" w16cid:durableId="1596861617">
    <w:abstractNumId w:val="14"/>
  </w:num>
  <w:num w:numId="42" w16cid:durableId="907770646">
    <w:abstractNumId w:val="19"/>
  </w:num>
  <w:num w:numId="43" w16cid:durableId="631906329">
    <w:abstractNumId w:val="46"/>
  </w:num>
  <w:num w:numId="44" w16cid:durableId="905804509">
    <w:abstractNumId w:val="28"/>
  </w:num>
  <w:num w:numId="45" w16cid:durableId="1119446993">
    <w:abstractNumId w:val="13"/>
  </w:num>
  <w:num w:numId="46" w16cid:durableId="1248073649">
    <w:abstractNumId w:val="22"/>
  </w:num>
  <w:num w:numId="47" w16cid:durableId="1020743735">
    <w:abstractNumId w:val="49"/>
  </w:num>
  <w:num w:numId="48" w16cid:durableId="1735546341">
    <w:abstractNumId w:val="11"/>
  </w:num>
  <w:num w:numId="49" w16cid:durableId="841047728">
    <w:abstractNumId w:val="49"/>
    <w:lvlOverride w:ilvl="0">
      <w:startOverride w:val="1"/>
    </w:lvlOverride>
  </w:num>
  <w:num w:numId="50" w16cid:durableId="1504082049">
    <w:abstractNumId w:val="49"/>
    <w:lvlOverride w:ilvl="0">
      <w:startOverride w:val="1"/>
    </w:lvlOverride>
  </w:num>
  <w:num w:numId="51" w16cid:durableId="1695380653">
    <w:abstractNumId w:val="49"/>
    <w:lvlOverride w:ilvl="0">
      <w:startOverride w:val="1"/>
    </w:lvlOverride>
  </w:num>
  <w:num w:numId="52" w16cid:durableId="634141546">
    <w:abstractNumId w:val="49"/>
    <w:lvlOverride w:ilvl="0">
      <w:startOverride w:val="1"/>
    </w:lvlOverride>
  </w:num>
  <w:num w:numId="53" w16cid:durableId="1947495047">
    <w:abstractNumId w:val="49"/>
    <w:lvlOverride w:ilvl="0">
      <w:startOverride w:val="1"/>
    </w:lvlOverride>
  </w:num>
  <w:num w:numId="54" w16cid:durableId="604994571">
    <w:abstractNumId w:val="49"/>
    <w:lvlOverride w:ilvl="0">
      <w:startOverride w:val="1"/>
    </w:lvlOverride>
  </w:num>
  <w:num w:numId="55" w16cid:durableId="1237278655">
    <w:abstractNumId w:val="49"/>
    <w:lvlOverride w:ilvl="0">
      <w:startOverride w:val="1"/>
    </w:lvlOverride>
  </w:num>
  <w:num w:numId="56" w16cid:durableId="810439878">
    <w:abstractNumId w:val="41"/>
  </w:num>
  <w:num w:numId="57" w16cid:durableId="168252528">
    <w:abstractNumId w:val="30"/>
  </w:num>
  <w:num w:numId="58" w16cid:durableId="1706564341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559"/>
    <w:rsid w:val="000317C1"/>
    <w:rsid w:val="0003210E"/>
    <w:rsid w:val="0003416B"/>
    <w:rsid w:val="00043B1A"/>
    <w:rsid w:val="0004426F"/>
    <w:rsid w:val="0004515E"/>
    <w:rsid w:val="000615CC"/>
    <w:rsid w:val="000619C8"/>
    <w:rsid w:val="00067AF2"/>
    <w:rsid w:val="0007093C"/>
    <w:rsid w:val="000731E8"/>
    <w:rsid w:val="00074862"/>
    <w:rsid w:val="00082CEA"/>
    <w:rsid w:val="00086338"/>
    <w:rsid w:val="0008681E"/>
    <w:rsid w:val="0008BDE7"/>
    <w:rsid w:val="0009113D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D7EA3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8AE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1F0A"/>
    <w:rsid w:val="001F23BA"/>
    <w:rsid w:val="001F3701"/>
    <w:rsid w:val="001F47A6"/>
    <w:rsid w:val="001F7257"/>
    <w:rsid w:val="0022376B"/>
    <w:rsid w:val="002320D2"/>
    <w:rsid w:val="00236D2F"/>
    <w:rsid w:val="00237428"/>
    <w:rsid w:val="00242511"/>
    <w:rsid w:val="00243843"/>
    <w:rsid w:val="00247ED8"/>
    <w:rsid w:val="002544F9"/>
    <w:rsid w:val="002555D8"/>
    <w:rsid w:val="0025749F"/>
    <w:rsid w:val="00261C3D"/>
    <w:rsid w:val="00263EDB"/>
    <w:rsid w:val="00267E25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336E0"/>
    <w:rsid w:val="00351C10"/>
    <w:rsid w:val="003538F4"/>
    <w:rsid w:val="003577A7"/>
    <w:rsid w:val="003638D9"/>
    <w:rsid w:val="0036512B"/>
    <w:rsid w:val="0037409C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236A"/>
    <w:rsid w:val="003F3AAB"/>
    <w:rsid w:val="003F4DDA"/>
    <w:rsid w:val="003F6BC1"/>
    <w:rsid w:val="00400E16"/>
    <w:rsid w:val="00402845"/>
    <w:rsid w:val="00406088"/>
    <w:rsid w:val="00406330"/>
    <w:rsid w:val="0040699F"/>
    <w:rsid w:val="00407620"/>
    <w:rsid w:val="004159F4"/>
    <w:rsid w:val="00424361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2C3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D36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284"/>
    <w:rsid w:val="00647F14"/>
    <w:rsid w:val="00652729"/>
    <w:rsid w:val="006622D6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789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A7D6F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6365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560C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55DA"/>
    <w:rsid w:val="00936319"/>
    <w:rsid w:val="00937803"/>
    <w:rsid w:val="00945CF4"/>
    <w:rsid w:val="0094786F"/>
    <w:rsid w:val="009514BC"/>
    <w:rsid w:val="009558F4"/>
    <w:rsid w:val="00955FC6"/>
    <w:rsid w:val="0096530E"/>
    <w:rsid w:val="00965E43"/>
    <w:rsid w:val="009708BC"/>
    <w:rsid w:val="00971B97"/>
    <w:rsid w:val="009724B3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4FDE"/>
    <w:rsid w:val="00A37B11"/>
    <w:rsid w:val="00A37FD3"/>
    <w:rsid w:val="00A41B7F"/>
    <w:rsid w:val="00A530C8"/>
    <w:rsid w:val="00A741DE"/>
    <w:rsid w:val="00A74D0E"/>
    <w:rsid w:val="00A80B45"/>
    <w:rsid w:val="00A82B89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06E10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201F"/>
    <w:rsid w:val="00B84187"/>
    <w:rsid w:val="00B8480A"/>
    <w:rsid w:val="00B858AF"/>
    <w:rsid w:val="00BA0178"/>
    <w:rsid w:val="00BA0CD2"/>
    <w:rsid w:val="00BA1DEB"/>
    <w:rsid w:val="00BA2FA4"/>
    <w:rsid w:val="00BA4B60"/>
    <w:rsid w:val="00BB0981"/>
    <w:rsid w:val="00BB2A5B"/>
    <w:rsid w:val="00BB361F"/>
    <w:rsid w:val="00BB39A4"/>
    <w:rsid w:val="00BB4E03"/>
    <w:rsid w:val="00BB613A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3124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2AF0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507F"/>
    <w:rsid w:val="00CD61A2"/>
    <w:rsid w:val="00CE02AB"/>
    <w:rsid w:val="00CF31A6"/>
    <w:rsid w:val="00CF4691"/>
    <w:rsid w:val="00CF766A"/>
    <w:rsid w:val="00D079F5"/>
    <w:rsid w:val="00D10B61"/>
    <w:rsid w:val="00D225F5"/>
    <w:rsid w:val="00D24A38"/>
    <w:rsid w:val="00D24D87"/>
    <w:rsid w:val="00D35782"/>
    <w:rsid w:val="00D3674E"/>
    <w:rsid w:val="00D41CF5"/>
    <w:rsid w:val="00D45C83"/>
    <w:rsid w:val="00D5046F"/>
    <w:rsid w:val="00D53BA5"/>
    <w:rsid w:val="00D61919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17A06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6B1F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client=firefox-b-1-d&amp;q=Personal+Protective+Equip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3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10</cp:revision>
  <cp:lastPrinted>2023-02-21T21:09:00Z</cp:lastPrinted>
  <dcterms:created xsi:type="dcterms:W3CDTF">2023-02-23T20:34:00Z</dcterms:created>
  <dcterms:modified xsi:type="dcterms:W3CDTF">2023-02-27T16:15:00Z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